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99" w:rsidRPr="001B0DAA" w:rsidRDefault="006A61BA" w:rsidP="001B0DA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444444"/>
        </w:rPr>
      </w:pPr>
      <w:r w:rsidRPr="001B0DAA">
        <w:rPr>
          <w:rFonts w:asciiTheme="minorHAnsi" w:hAnsiTheme="minorHAnsi" w:cstheme="minorHAnsi"/>
          <w:b/>
          <w:color w:val="444444"/>
        </w:rPr>
        <w:t>ANUNȚ</w:t>
      </w:r>
      <w:r w:rsidR="00BA7199" w:rsidRPr="001B0DAA">
        <w:rPr>
          <w:rFonts w:asciiTheme="minorHAnsi" w:hAnsiTheme="minorHAnsi" w:cstheme="minorHAnsi"/>
          <w:b/>
          <w:color w:val="444444"/>
        </w:rPr>
        <w:t xml:space="preserve"> OLIMPICI</w:t>
      </w:r>
      <w:r w:rsidR="001B0DAA">
        <w:rPr>
          <w:rFonts w:asciiTheme="minorHAnsi" w:hAnsiTheme="minorHAnsi" w:cstheme="minorHAnsi"/>
          <w:b/>
          <w:color w:val="444444"/>
        </w:rPr>
        <w:t xml:space="preserve"> pentru programe de studii din domeniul SĂNĂTATE</w:t>
      </w:r>
    </w:p>
    <w:p w:rsidR="00BA7199" w:rsidRPr="001B0DAA" w:rsidRDefault="00BA7199" w:rsidP="001B0DA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</w:p>
    <w:p w:rsidR="00F065EB" w:rsidRPr="001B0DAA" w:rsidRDefault="00F065EB" w:rsidP="001B0DA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</w:rPr>
      </w:pPr>
      <w:r w:rsidRPr="001B0DAA">
        <w:rPr>
          <w:rFonts w:asciiTheme="minorHAnsi" w:hAnsiTheme="minorHAnsi" w:cstheme="minorHAnsi"/>
          <w:color w:val="444444"/>
        </w:rPr>
        <w:t>Se pot înscrie, fără susținerea concursului de admitere, </w:t>
      </w:r>
      <w:r w:rsidRPr="001B0DAA">
        <w:rPr>
          <w:rStyle w:val="Strong"/>
          <w:rFonts w:asciiTheme="minorHAnsi" w:hAnsiTheme="minorHAnsi" w:cstheme="minorHAnsi"/>
          <w:color w:val="444444"/>
        </w:rPr>
        <w:t>pe locurile finanțate de la bugetul de stat</w:t>
      </w:r>
      <w:r w:rsidRPr="001B0DAA">
        <w:rPr>
          <w:rFonts w:asciiTheme="minorHAnsi" w:hAnsiTheme="minorHAnsi" w:cstheme="minorHAnsi"/>
          <w:color w:val="444444"/>
        </w:rPr>
        <w:t>:  </w:t>
      </w:r>
    </w:p>
    <w:p w:rsidR="00F065EB" w:rsidRPr="001B0DAA" w:rsidRDefault="00F065EB" w:rsidP="00D92A0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color w:val="444444"/>
        </w:rPr>
      </w:pPr>
      <w:r w:rsidRPr="001B0DAA">
        <w:rPr>
          <w:rStyle w:val="Strong"/>
          <w:rFonts w:asciiTheme="minorHAnsi" w:hAnsiTheme="minorHAnsi" w:cstheme="minorHAnsi"/>
          <w:color w:val="444444"/>
        </w:rPr>
        <w:t>a. </w:t>
      </w:r>
      <w:r w:rsidRPr="001B0DAA">
        <w:rPr>
          <w:rFonts w:asciiTheme="minorHAnsi" w:hAnsiTheme="minorHAnsi" w:cstheme="minorHAnsi"/>
          <w:color w:val="444444"/>
        </w:rPr>
        <w:t>absolvenții de liceu care au obținut, în perioada studiilor liceale, premiile I, II, III la olimpiadele școlare internaționale la Biologie, Chimie, Fizică, Informatică sau Matematică  </w:t>
      </w:r>
    </w:p>
    <w:p w:rsidR="00F065EB" w:rsidRPr="001B0DAA" w:rsidRDefault="00F065EB" w:rsidP="00D92A0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color w:val="444444"/>
        </w:rPr>
      </w:pPr>
      <w:r w:rsidRPr="001B0DAA">
        <w:rPr>
          <w:rStyle w:val="Strong"/>
          <w:rFonts w:asciiTheme="minorHAnsi" w:hAnsiTheme="minorHAnsi" w:cstheme="minorHAnsi"/>
          <w:color w:val="444444"/>
        </w:rPr>
        <w:t>b. </w:t>
      </w:r>
      <w:r w:rsidRPr="001B0DAA">
        <w:rPr>
          <w:rFonts w:asciiTheme="minorHAnsi" w:hAnsiTheme="minorHAnsi" w:cstheme="minorHAnsi"/>
          <w:color w:val="444444"/>
        </w:rPr>
        <w:t>absolvenții de liceu care au obținut premiile I, II sau III la faza națională a olimpiadelor școlare de la Biologie, Chimie, Fizică, Informatică sau M</w:t>
      </w:r>
      <w:r w:rsidR="004B7706">
        <w:rPr>
          <w:rFonts w:asciiTheme="minorHAnsi" w:hAnsiTheme="minorHAnsi" w:cstheme="minorHAnsi"/>
          <w:color w:val="444444"/>
        </w:rPr>
        <w:t>atematică, recunoscute de M.E.</w:t>
      </w:r>
      <w:bookmarkStart w:id="0" w:name="_GoBack"/>
      <w:bookmarkEnd w:id="0"/>
      <w:r w:rsidRPr="001B0DAA">
        <w:rPr>
          <w:rFonts w:asciiTheme="minorHAnsi" w:hAnsiTheme="minorHAnsi" w:cstheme="minorHAnsi"/>
          <w:color w:val="444444"/>
        </w:rPr>
        <w:t>, în cel puțin unul din ultimii doi ani de școlarizare.  </w:t>
      </w:r>
    </w:p>
    <w:p w:rsidR="00F065EB" w:rsidRPr="001B0DAA" w:rsidRDefault="00F065EB" w:rsidP="001B0DAA">
      <w:pPr>
        <w:jc w:val="both"/>
        <w:rPr>
          <w:rStyle w:val="Emphasis"/>
          <w:rFonts w:cstheme="minorHAnsi"/>
          <w:color w:val="0070C0"/>
          <w:sz w:val="24"/>
          <w:szCs w:val="24"/>
        </w:rPr>
      </w:pPr>
      <w:r w:rsidRPr="001B0DAA">
        <w:rPr>
          <w:rStyle w:val="Emphasis"/>
          <w:rFonts w:cstheme="minorHAnsi"/>
          <w:color w:val="0070C0"/>
          <w:sz w:val="24"/>
          <w:szCs w:val="24"/>
        </w:rPr>
        <w:t>Absolvenții de liceu care se înscriu în condițiile de mai sus vor depune on-line, o cerere inso</w:t>
      </w:r>
      <w:r w:rsidRPr="001B0DAA">
        <w:rPr>
          <w:rStyle w:val="Emphasis"/>
          <w:rFonts w:cstheme="minorHAnsi"/>
          <w:color w:val="0070C0"/>
          <w:sz w:val="24"/>
          <w:szCs w:val="24"/>
          <w:lang w:val="ro-RO"/>
        </w:rPr>
        <w:t>țită de copie a diplomei</w:t>
      </w:r>
      <w:r w:rsidRPr="001B0DAA">
        <w:rPr>
          <w:rStyle w:val="Emphasis"/>
          <w:rFonts w:cstheme="minorHAnsi"/>
          <w:color w:val="0070C0"/>
          <w:sz w:val="24"/>
          <w:szCs w:val="24"/>
        </w:rPr>
        <w:t xml:space="preserve"> adresată Rectoratului universității, la adresa de mail: rectorat@umfst.ro, </w:t>
      </w:r>
      <w:r w:rsidR="00B21E7F">
        <w:rPr>
          <w:rStyle w:val="Emphasis"/>
          <w:rFonts w:cstheme="minorHAnsi"/>
          <w:b/>
          <w:color w:val="0070C0"/>
          <w:sz w:val="24"/>
          <w:szCs w:val="24"/>
        </w:rPr>
        <w:t>până în data de 15</w:t>
      </w:r>
      <w:r w:rsidR="00C3679E">
        <w:rPr>
          <w:rStyle w:val="Emphasis"/>
          <w:rFonts w:cstheme="minorHAnsi"/>
          <w:b/>
          <w:color w:val="0070C0"/>
          <w:sz w:val="24"/>
          <w:szCs w:val="24"/>
        </w:rPr>
        <w:t xml:space="preserve"> iulie 2021</w:t>
      </w:r>
      <w:r w:rsidRPr="001B0DAA">
        <w:rPr>
          <w:rStyle w:val="Emphasis"/>
          <w:rFonts w:cstheme="minorHAnsi"/>
          <w:color w:val="0070C0"/>
          <w:sz w:val="24"/>
          <w:szCs w:val="24"/>
        </w:rPr>
        <w:t xml:space="preserve">, iar Consiliul de Administrație va decide asupra solicitărilor. </w:t>
      </w:r>
    </w:p>
    <w:p w:rsidR="00FE5D99" w:rsidRDefault="00F065EB" w:rsidP="001B0DAA">
      <w:pPr>
        <w:jc w:val="both"/>
        <w:rPr>
          <w:rStyle w:val="Emphasis"/>
          <w:rFonts w:cstheme="minorHAnsi"/>
          <w:color w:val="0070C0"/>
          <w:sz w:val="24"/>
          <w:szCs w:val="24"/>
        </w:rPr>
      </w:pPr>
      <w:r w:rsidRPr="001B0DAA">
        <w:rPr>
          <w:rStyle w:val="Emphasis"/>
          <w:rFonts w:cstheme="minorHAnsi"/>
          <w:color w:val="0070C0"/>
          <w:sz w:val="24"/>
          <w:szCs w:val="24"/>
        </w:rPr>
        <w:t>Rezu</w:t>
      </w:r>
      <w:r w:rsidR="00B21E7F">
        <w:rPr>
          <w:rStyle w:val="Emphasis"/>
          <w:rFonts w:cstheme="minorHAnsi"/>
          <w:color w:val="0070C0"/>
          <w:sz w:val="24"/>
          <w:szCs w:val="24"/>
        </w:rPr>
        <w:t>ltatul se va afisa in data de 16</w:t>
      </w:r>
      <w:r w:rsidR="00C3679E">
        <w:rPr>
          <w:rStyle w:val="Emphasis"/>
          <w:rFonts w:cstheme="minorHAnsi"/>
          <w:color w:val="0070C0"/>
          <w:sz w:val="24"/>
          <w:szCs w:val="24"/>
        </w:rPr>
        <w:t xml:space="preserve"> iulie 2021</w:t>
      </w:r>
      <w:r w:rsidRPr="001B0DAA">
        <w:rPr>
          <w:rStyle w:val="Emphasis"/>
          <w:rFonts w:cstheme="minorHAnsi"/>
          <w:color w:val="0070C0"/>
          <w:sz w:val="24"/>
          <w:szCs w:val="24"/>
        </w:rPr>
        <w:t>.</w:t>
      </w:r>
    </w:p>
    <w:p w:rsidR="00B21E7F" w:rsidRDefault="00B21E7F" w:rsidP="001B0DAA">
      <w:pPr>
        <w:jc w:val="both"/>
        <w:rPr>
          <w:rStyle w:val="Emphasis"/>
          <w:rFonts w:cstheme="minorHAnsi"/>
          <w:color w:val="0070C0"/>
          <w:sz w:val="24"/>
          <w:szCs w:val="24"/>
        </w:rPr>
      </w:pPr>
    </w:p>
    <w:sectPr w:rsidR="00B21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B"/>
    <w:rsid w:val="001B0DAA"/>
    <w:rsid w:val="003836A1"/>
    <w:rsid w:val="004B7706"/>
    <w:rsid w:val="006A61BA"/>
    <w:rsid w:val="007B24A9"/>
    <w:rsid w:val="00B21E7F"/>
    <w:rsid w:val="00BA7199"/>
    <w:rsid w:val="00C3679E"/>
    <w:rsid w:val="00D92A0C"/>
    <w:rsid w:val="00F065EB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5410"/>
  <w15:chartTrackingRefBased/>
  <w15:docId w15:val="{F6F6C2E8-CEAA-49F6-B389-356679D5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5EB"/>
    <w:rPr>
      <w:b/>
      <w:bCs/>
    </w:rPr>
  </w:style>
  <w:style w:type="character" w:styleId="Emphasis">
    <w:name w:val="Emphasis"/>
    <w:basedOn w:val="DefaultParagraphFont"/>
    <w:uiPriority w:val="20"/>
    <w:qFormat/>
    <w:rsid w:val="00F06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8757-C275-4AE8-8152-BA3F52C6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Raluca</cp:lastModifiedBy>
  <cp:revision>4</cp:revision>
  <dcterms:created xsi:type="dcterms:W3CDTF">2021-07-05T06:27:00Z</dcterms:created>
  <dcterms:modified xsi:type="dcterms:W3CDTF">2021-07-06T05:41:00Z</dcterms:modified>
</cp:coreProperties>
</file>