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2D" w:rsidRDefault="0088162D" w:rsidP="00BE1C7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BE1C7A">
        <w:rPr>
          <w:rFonts w:eastAsia="Times New Roman" w:cstheme="minorHAnsi"/>
          <w:b/>
          <w:bCs/>
          <w:sz w:val="24"/>
          <w:szCs w:val="24"/>
        </w:rPr>
        <w:t>Condiții</w:t>
      </w:r>
      <w:proofErr w:type="spellEnd"/>
      <w:r w:rsidRPr="00BE1C7A">
        <w:rPr>
          <w:rFonts w:eastAsia="Times New Roman" w:cstheme="minorHAnsi"/>
          <w:b/>
          <w:bCs/>
          <w:sz w:val="24"/>
          <w:szCs w:val="24"/>
        </w:rPr>
        <w:t> de </w:t>
      </w:r>
      <w:proofErr w:type="spellStart"/>
      <w:r w:rsidRPr="00BE1C7A">
        <w:rPr>
          <w:rFonts w:eastAsia="Times New Roman" w:cstheme="minorHAnsi"/>
          <w:b/>
          <w:bCs/>
          <w:sz w:val="24"/>
          <w:szCs w:val="24"/>
        </w:rPr>
        <w:t>înscriere</w:t>
      </w:r>
      <w:proofErr w:type="spellEnd"/>
      <w:r w:rsidRPr="00BE1C7A">
        <w:rPr>
          <w:rFonts w:eastAsia="Times New Roman" w:cstheme="minorHAnsi"/>
          <w:b/>
          <w:bCs/>
          <w:sz w:val="24"/>
          <w:szCs w:val="24"/>
        </w:rPr>
        <w:t> la al </w:t>
      </w:r>
      <w:proofErr w:type="spellStart"/>
      <w:r w:rsidRPr="00BE1C7A">
        <w:rPr>
          <w:rFonts w:eastAsia="Times New Roman" w:cstheme="minorHAnsi"/>
          <w:b/>
          <w:bCs/>
          <w:sz w:val="24"/>
          <w:szCs w:val="24"/>
        </w:rPr>
        <w:t>doilea</w:t>
      </w:r>
      <w:proofErr w:type="spellEnd"/>
      <w:r w:rsidRPr="00BE1C7A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BE1C7A">
        <w:rPr>
          <w:rFonts w:eastAsia="Times New Roman" w:cstheme="minorHAnsi"/>
          <w:b/>
          <w:bCs/>
          <w:sz w:val="24"/>
          <w:szCs w:val="24"/>
        </w:rPr>
        <w:t>domeniu</w:t>
      </w:r>
      <w:proofErr w:type="spellEnd"/>
      <w:r w:rsidRPr="00BE1C7A">
        <w:rPr>
          <w:rFonts w:eastAsia="Times New Roman" w:cstheme="minorHAnsi"/>
          <w:b/>
          <w:bCs/>
          <w:sz w:val="24"/>
          <w:szCs w:val="24"/>
        </w:rPr>
        <w:t> de </w:t>
      </w:r>
      <w:proofErr w:type="spellStart"/>
      <w:r w:rsidRPr="00BE1C7A">
        <w:rPr>
          <w:rFonts w:eastAsia="Times New Roman" w:cstheme="minorHAnsi"/>
          <w:b/>
          <w:bCs/>
          <w:sz w:val="24"/>
          <w:szCs w:val="24"/>
        </w:rPr>
        <w:t>licență</w:t>
      </w:r>
      <w:proofErr w:type="spellEnd"/>
    </w:p>
    <w:p w:rsidR="00BE1C7A" w:rsidRPr="0088162D" w:rsidRDefault="00BE1C7A" w:rsidP="00BE1C7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162D" w:rsidRPr="0088162D" w:rsidRDefault="0088162D" w:rsidP="00BE1C7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8162D">
        <w:rPr>
          <w:rFonts w:eastAsia="Times New Roman" w:cstheme="minorHAnsi"/>
          <w:sz w:val="24"/>
          <w:szCs w:val="24"/>
        </w:rPr>
        <w:t xml:space="preserve">1. Un </w:t>
      </w:r>
      <w:proofErr w:type="spellStart"/>
      <w:r w:rsidRPr="0088162D">
        <w:rPr>
          <w:rFonts w:eastAsia="Times New Roman" w:cstheme="minorHAnsi"/>
          <w:sz w:val="24"/>
          <w:szCs w:val="24"/>
        </w:rPr>
        <w:t>candidat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poate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88162D">
        <w:rPr>
          <w:rFonts w:eastAsia="Times New Roman" w:cstheme="minorHAnsi"/>
          <w:sz w:val="24"/>
          <w:szCs w:val="24"/>
        </w:rPr>
        <w:t>admis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înmatriculat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ca student la </w:t>
      </w:r>
      <w:proofErr w:type="spellStart"/>
      <w:r w:rsidRPr="0088162D">
        <w:rPr>
          <w:rFonts w:eastAsia="Times New Roman" w:cstheme="minorHAnsi"/>
          <w:sz w:val="24"/>
          <w:szCs w:val="24"/>
        </w:rPr>
        <w:t>cel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mult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două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programe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concomitent</w:t>
      </w:r>
      <w:proofErr w:type="spellEnd"/>
      <w:r w:rsidRPr="0088162D">
        <w:rPr>
          <w:rFonts w:eastAsia="Times New Roman" w:cstheme="minorHAnsi"/>
          <w:sz w:val="24"/>
          <w:szCs w:val="24"/>
        </w:rPr>
        <w:t>, (</w:t>
      </w:r>
      <w:proofErr w:type="spellStart"/>
      <w:r w:rsidRPr="0088162D">
        <w:rPr>
          <w:rFonts w:eastAsia="Times New Roman" w:cstheme="minorHAnsi"/>
          <w:sz w:val="24"/>
          <w:szCs w:val="24"/>
        </w:rPr>
        <w:t>exceptie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dacă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două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programe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sunt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ambele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în </w:t>
      </w:r>
      <w:proofErr w:type="spellStart"/>
      <w:r w:rsidRPr="0088162D">
        <w:rPr>
          <w:rFonts w:eastAsia="Times New Roman" w:cstheme="minorHAnsi"/>
          <w:sz w:val="24"/>
          <w:szCs w:val="24"/>
        </w:rPr>
        <w:t>domeniul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medico-</w:t>
      </w:r>
      <w:proofErr w:type="spellStart"/>
      <w:r w:rsidRPr="0088162D">
        <w:rPr>
          <w:rFonts w:eastAsia="Times New Roman" w:cstheme="minorHAnsi"/>
          <w:sz w:val="24"/>
          <w:szCs w:val="24"/>
        </w:rPr>
        <w:t>farmaceutic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88162D">
        <w:rPr>
          <w:rFonts w:eastAsia="Times New Roman" w:cstheme="minorHAnsi"/>
          <w:sz w:val="24"/>
          <w:szCs w:val="24"/>
        </w:rPr>
        <w:t>indiferent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instituțiile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învățământ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care le </w:t>
      </w:r>
      <w:proofErr w:type="spellStart"/>
      <w:r w:rsidRPr="0088162D">
        <w:rPr>
          <w:rFonts w:eastAsia="Times New Roman" w:cstheme="minorHAnsi"/>
          <w:sz w:val="24"/>
          <w:szCs w:val="24"/>
        </w:rPr>
        <w:t>oferă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dar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numai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unul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dintre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poate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stat.</w:t>
      </w:r>
    </w:p>
    <w:p w:rsidR="0088162D" w:rsidRPr="0088162D" w:rsidRDefault="0088162D" w:rsidP="00BE1C7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8162D">
        <w:rPr>
          <w:rFonts w:eastAsia="Times New Roman" w:cstheme="minorHAnsi"/>
          <w:sz w:val="24"/>
          <w:szCs w:val="24"/>
        </w:rPr>
        <w:t xml:space="preserve">2. </w:t>
      </w:r>
      <w:proofErr w:type="spellStart"/>
      <w:r w:rsidRPr="0088162D">
        <w:rPr>
          <w:rFonts w:eastAsia="Times New Roman" w:cstheme="minorHAnsi"/>
          <w:sz w:val="24"/>
          <w:szCs w:val="24"/>
        </w:rPr>
        <w:t>Studenții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instituțiilor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învățământ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superior de stat </w:t>
      </w:r>
      <w:proofErr w:type="spellStart"/>
      <w:r w:rsidRPr="0088162D">
        <w:rPr>
          <w:rFonts w:eastAsia="Times New Roman" w:cstheme="minorHAnsi"/>
          <w:sz w:val="24"/>
          <w:szCs w:val="24"/>
        </w:rPr>
        <w:t>înmatriculați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în </w:t>
      </w:r>
      <w:proofErr w:type="spellStart"/>
      <w:r w:rsidRPr="0088162D">
        <w:rPr>
          <w:rFonts w:eastAsia="Times New Roman" w:cstheme="minorHAnsi"/>
          <w:sz w:val="24"/>
          <w:szCs w:val="24"/>
        </w:rPr>
        <w:t>anii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precedenți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stat care </w:t>
      </w:r>
      <w:proofErr w:type="spellStart"/>
      <w:r w:rsidRPr="0088162D">
        <w:rPr>
          <w:rFonts w:eastAsia="Times New Roman" w:cstheme="minorHAnsi"/>
          <w:sz w:val="24"/>
          <w:szCs w:val="24"/>
        </w:rPr>
        <w:t>renunță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continuarea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studiilor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decid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urmeze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un al </w:t>
      </w:r>
      <w:proofErr w:type="spellStart"/>
      <w:r w:rsidRPr="0088162D">
        <w:rPr>
          <w:rFonts w:eastAsia="Times New Roman" w:cstheme="minorHAnsi"/>
          <w:sz w:val="24"/>
          <w:szCs w:val="24"/>
        </w:rPr>
        <w:t>doilea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program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Universitatea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noastră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pot </w:t>
      </w:r>
      <w:proofErr w:type="spellStart"/>
      <w:r w:rsidRPr="0088162D">
        <w:rPr>
          <w:rFonts w:eastAsia="Times New Roman" w:cstheme="minorHAnsi"/>
          <w:sz w:val="24"/>
          <w:szCs w:val="24"/>
        </w:rPr>
        <w:t>beneficia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subvenția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stat </w:t>
      </w:r>
      <w:proofErr w:type="spellStart"/>
      <w:r w:rsidRPr="0088162D">
        <w:rPr>
          <w:rFonts w:eastAsia="Times New Roman" w:cstheme="minorHAnsi"/>
          <w:sz w:val="24"/>
          <w:szCs w:val="24"/>
        </w:rPr>
        <w:t>numai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durata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normală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pentru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respectivul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ciclu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(se </w:t>
      </w:r>
      <w:proofErr w:type="spellStart"/>
      <w:r w:rsidRPr="0088162D">
        <w:rPr>
          <w:rFonts w:eastAsia="Times New Roman" w:cstheme="minorHAnsi"/>
          <w:sz w:val="24"/>
          <w:szCs w:val="24"/>
        </w:rPr>
        <w:t>scad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Pr="0088162D">
        <w:rPr>
          <w:rFonts w:eastAsia="Times New Roman" w:cstheme="minorHAnsi"/>
          <w:sz w:val="24"/>
          <w:szCs w:val="24"/>
        </w:rPr>
        <w:t>durata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noului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 w:rsidRPr="0088162D">
        <w:rPr>
          <w:rFonts w:eastAsia="Times New Roman" w:cstheme="minorHAnsi"/>
          <w:sz w:val="24"/>
          <w:szCs w:val="24"/>
        </w:rPr>
        <w:t>anii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programul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urmat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anterior).</w:t>
      </w:r>
    </w:p>
    <w:p w:rsidR="0088162D" w:rsidRPr="0088162D" w:rsidRDefault="0088162D" w:rsidP="00BE1C7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8162D">
        <w:rPr>
          <w:rFonts w:eastAsia="Times New Roman" w:cstheme="minorHAnsi"/>
          <w:sz w:val="24"/>
          <w:szCs w:val="24"/>
        </w:rPr>
        <w:t xml:space="preserve">3. În </w:t>
      </w:r>
      <w:proofErr w:type="spellStart"/>
      <w:r w:rsidRPr="0088162D">
        <w:rPr>
          <w:rFonts w:eastAsia="Times New Roman" w:cstheme="minorHAnsi"/>
          <w:sz w:val="24"/>
          <w:szCs w:val="24"/>
        </w:rPr>
        <w:t>cazul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admiterii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același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domeniu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studenții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instituțiile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învățământ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superior de stat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particular cu </w:t>
      </w:r>
      <w:proofErr w:type="spellStart"/>
      <w:r w:rsidRPr="0088162D">
        <w:rPr>
          <w:rFonts w:eastAsia="Times New Roman" w:cstheme="minorHAnsi"/>
          <w:sz w:val="24"/>
          <w:szCs w:val="24"/>
        </w:rPr>
        <w:t>programe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acreditate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autorizate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funcționeze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provizoriu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care au </w:t>
      </w:r>
      <w:proofErr w:type="spellStart"/>
      <w:r w:rsidRPr="0088162D">
        <w:rPr>
          <w:rFonts w:eastAsia="Times New Roman" w:cstheme="minorHAnsi"/>
          <w:sz w:val="24"/>
          <w:szCs w:val="24"/>
        </w:rPr>
        <w:t>fost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declarați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admiși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pot </w:t>
      </w:r>
      <w:proofErr w:type="spellStart"/>
      <w:r w:rsidRPr="0088162D">
        <w:rPr>
          <w:rFonts w:eastAsia="Times New Roman" w:cstheme="minorHAnsi"/>
          <w:sz w:val="24"/>
          <w:szCs w:val="24"/>
        </w:rPr>
        <w:t>beneficia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recunoașterea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studiilor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efectuate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88162D">
        <w:rPr>
          <w:rFonts w:eastAsia="Times New Roman" w:cstheme="minorHAnsi"/>
          <w:sz w:val="24"/>
          <w:szCs w:val="24"/>
        </w:rPr>
        <w:t>Consiliul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facultății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va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aproba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propunerea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comisiei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echivalare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Pr="0088162D">
        <w:rPr>
          <w:rFonts w:eastAsia="Times New Roman" w:cstheme="minorHAnsi"/>
          <w:sz w:val="24"/>
          <w:szCs w:val="24"/>
        </w:rPr>
        <w:t>facultate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referitoare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anul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în care pot fi </w:t>
      </w:r>
      <w:proofErr w:type="spellStart"/>
      <w:r w:rsidRPr="0088162D">
        <w:rPr>
          <w:rFonts w:eastAsia="Times New Roman" w:cstheme="minorHAnsi"/>
          <w:sz w:val="24"/>
          <w:szCs w:val="24"/>
        </w:rPr>
        <w:t>înmatriculați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precum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eventualele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examene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diferență</w:t>
      </w:r>
      <w:proofErr w:type="spellEnd"/>
      <w:r w:rsidRPr="0088162D">
        <w:rPr>
          <w:rFonts w:eastAsia="Times New Roman" w:cstheme="minorHAnsi"/>
          <w:sz w:val="24"/>
          <w:szCs w:val="24"/>
        </w:rPr>
        <w:t>.</w:t>
      </w:r>
    </w:p>
    <w:p w:rsidR="0088162D" w:rsidRPr="0088162D" w:rsidRDefault="0088162D" w:rsidP="00BE1C7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8162D">
        <w:rPr>
          <w:rFonts w:eastAsia="Times New Roman" w:cstheme="minorHAnsi"/>
          <w:sz w:val="24"/>
          <w:szCs w:val="24"/>
        </w:rPr>
        <w:t xml:space="preserve">4.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licență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echivalentă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aceasta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) /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absolvire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echivalentă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aceasta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88162D">
        <w:rPr>
          <w:rFonts w:eastAsia="Times New Roman" w:cstheme="minorHAnsi"/>
          <w:sz w:val="24"/>
          <w:szCs w:val="24"/>
        </w:rPr>
        <w:t>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învățământului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superior de stat care au </w:t>
      </w:r>
      <w:proofErr w:type="spellStart"/>
      <w:r w:rsidRPr="0088162D">
        <w:rPr>
          <w:rFonts w:eastAsia="Times New Roman" w:cstheme="minorHAnsi"/>
          <w:sz w:val="24"/>
          <w:szCs w:val="24"/>
        </w:rPr>
        <w:t>beneficiat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pot </w:t>
      </w:r>
      <w:proofErr w:type="spellStart"/>
      <w:r w:rsidRPr="0088162D">
        <w:rPr>
          <w:rFonts w:eastAsia="Times New Roman" w:cstheme="minorHAnsi"/>
          <w:sz w:val="24"/>
          <w:szCs w:val="24"/>
        </w:rPr>
        <w:t>urma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un al </w:t>
      </w:r>
      <w:proofErr w:type="spellStart"/>
      <w:r w:rsidRPr="0088162D">
        <w:rPr>
          <w:rFonts w:eastAsia="Times New Roman" w:cstheme="minorHAnsi"/>
          <w:sz w:val="24"/>
          <w:szCs w:val="24"/>
        </w:rPr>
        <w:t>doilea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program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>:</w:t>
      </w:r>
    </w:p>
    <w:p w:rsidR="0088162D" w:rsidRPr="0088162D" w:rsidRDefault="0088162D" w:rsidP="00BE1C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8162D">
        <w:rPr>
          <w:rFonts w:eastAsia="Times New Roman" w:cstheme="minorHAnsi"/>
          <w:sz w:val="24"/>
          <w:szCs w:val="24"/>
        </w:rPr>
        <w:t>Numai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taxă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prin concurs, în </w:t>
      </w:r>
      <w:proofErr w:type="spellStart"/>
      <w:r w:rsidRPr="0088162D">
        <w:rPr>
          <w:rFonts w:eastAsia="Times New Roman" w:cstheme="minorHAnsi"/>
          <w:sz w:val="24"/>
          <w:szCs w:val="24"/>
        </w:rPr>
        <w:t>aceleași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condiții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liceu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bacalaureat</w:t>
      </w:r>
      <w:proofErr w:type="spellEnd"/>
      <w:r w:rsidRPr="0088162D">
        <w:rPr>
          <w:rFonts w:eastAsia="Times New Roman" w:cstheme="minorHAnsi"/>
          <w:sz w:val="24"/>
          <w:szCs w:val="24"/>
        </w:rPr>
        <w:t>.</w:t>
      </w:r>
    </w:p>
    <w:p w:rsidR="0088162D" w:rsidRPr="0088162D" w:rsidRDefault="0088162D" w:rsidP="00BE1C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8162D">
        <w:rPr>
          <w:rFonts w:eastAsia="Times New Roman" w:cstheme="minorHAnsi"/>
          <w:sz w:val="24"/>
          <w:szCs w:val="24"/>
        </w:rPr>
        <w:t>Numai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taxă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fără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concurs, cu </w:t>
      </w:r>
      <w:proofErr w:type="spellStart"/>
      <w:r w:rsidRPr="0088162D">
        <w:rPr>
          <w:rFonts w:eastAsia="Times New Roman" w:cstheme="minorHAnsi"/>
          <w:sz w:val="24"/>
          <w:szCs w:val="24"/>
        </w:rPr>
        <w:t>aprobarea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Consiliului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Administrație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88162D">
        <w:rPr>
          <w:rFonts w:eastAsia="Times New Roman" w:cstheme="minorHAnsi"/>
          <w:sz w:val="24"/>
          <w:szCs w:val="24"/>
        </w:rPr>
        <w:t>universității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încadrare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în </w:t>
      </w:r>
      <w:proofErr w:type="spellStart"/>
      <w:r w:rsidRPr="0088162D">
        <w:rPr>
          <w:rFonts w:eastAsia="Times New Roman" w:cstheme="minorHAnsi"/>
          <w:sz w:val="24"/>
          <w:szCs w:val="24"/>
        </w:rPr>
        <w:t>cifra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școlarizare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aprobată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88162D">
        <w:rPr>
          <w:rFonts w:eastAsia="Times New Roman" w:cstheme="minorHAnsi"/>
          <w:sz w:val="24"/>
          <w:szCs w:val="24"/>
        </w:rPr>
        <w:t>Pentru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aceasta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cererile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însoțite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copii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după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anexa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acesteia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88162D">
        <w:rPr>
          <w:rFonts w:eastAsia="Times New Roman" w:cstheme="minorHAnsi"/>
          <w:sz w:val="24"/>
          <w:szCs w:val="24"/>
        </w:rPr>
        <w:t>depun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Registratura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universității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online,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adresa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mail: </w:t>
      </w:r>
      <w:hyperlink r:id="rId5" w:history="1">
        <w:r w:rsidRPr="00BE1C7A">
          <w:rPr>
            <w:rFonts w:eastAsia="Times New Roman" w:cstheme="minorHAnsi"/>
            <w:sz w:val="24"/>
            <w:szCs w:val="24"/>
            <w:u w:val="single"/>
          </w:rPr>
          <w:t>rectorat@umfst.ro</w:t>
        </w:r>
      </w:hyperlink>
      <w:r w:rsidRPr="0088162D">
        <w:rPr>
          <w:rFonts w:eastAsia="Times New Roman" w:cstheme="minorHAnsi"/>
          <w:sz w:val="24"/>
          <w:szCs w:val="24"/>
        </w:rPr>
        <w:t> </w:t>
      </w:r>
      <w:proofErr w:type="spellStart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>până</w:t>
      </w:r>
      <w:proofErr w:type="spellEnd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 xml:space="preserve"> în data de 15 </w:t>
      </w:r>
      <w:proofErr w:type="spellStart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>iulie</w:t>
      </w:r>
      <w:proofErr w:type="spellEnd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 xml:space="preserve"> 2021</w:t>
      </w:r>
      <w:r w:rsidRPr="0088162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88162D">
        <w:rPr>
          <w:rFonts w:eastAsia="Times New Roman" w:cstheme="minorHAnsi"/>
          <w:sz w:val="24"/>
          <w:szCs w:val="24"/>
        </w:rPr>
        <w:t>Rezultatele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88162D">
        <w:rPr>
          <w:rFonts w:eastAsia="Times New Roman" w:cstheme="minorHAnsi"/>
          <w:sz w:val="24"/>
          <w:szCs w:val="24"/>
        </w:rPr>
        <w:t>vor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afișa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r w:rsidR="00BE1C7A">
        <w:rPr>
          <w:rFonts w:eastAsia="Times New Roman" w:cstheme="minorHAnsi"/>
          <w:sz w:val="24"/>
          <w:szCs w:val="24"/>
        </w:rPr>
        <w:t xml:space="preserve">în data de 16 </w:t>
      </w:r>
      <w:proofErr w:type="spellStart"/>
      <w:r w:rsidR="00BE1C7A">
        <w:rPr>
          <w:rFonts w:eastAsia="Times New Roman" w:cstheme="minorHAnsi"/>
          <w:sz w:val="24"/>
          <w:szCs w:val="24"/>
        </w:rPr>
        <w:t>iulie</w:t>
      </w:r>
      <w:proofErr w:type="spellEnd"/>
      <w:r w:rsidR="00BE1C7A">
        <w:rPr>
          <w:rFonts w:eastAsia="Times New Roman" w:cstheme="minorHAnsi"/>
          <w:sz w:val="24"/>
          <w:szCs w:val="24"/>
        </w:rPr>
        <w:t xml:space="preserve"> 2021</w:t>
      </w:r>
      <w:r w:rsidRPr="0088162D">
        <w:rPr>
          <w:rFonts w:eastAsia="Times New Roman" w:cstheme="minorHAnsi"/>
          <w:sz w:val="24"/>
          <w:szCs w:val="24"/>
        </w:rPr>
        <w:t>.</w:t>
      </w:r>
    </w:p>
    <w:p w:rsidR="0088162D" w:rsidRPr="0088162D" w:rsidRDefault="0088162D" w:rsidP="00BE1C7A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88162D">
        <w:rPr>
          <w:rFonts w:eastAsia="Times New Roman" w:cstheme="minorHAnsi"/>
          <w:sz w:val="24"/>
          <w:szCs w:val="24"/>
        </w:rPr>
        <w:t xml:space="preserve">5.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licență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respectiv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absolvire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învățământului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superior </w:t>
      </w:r>
      <w:proofErr w:type="spellStart"/>
      <w:r w:rsidRPr="0088162D">
        <w:rPr>
          <w:rFonts w:eastAsia="Times New Roman" w:cstheme="minorHAnsi"/>
          <w:sz w:val="24"/>
          <w:szCs w:val="24"/>
        </w:rPr>
        <w:t>urmat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integral în </w:t>
      </w:r>
      <w:proofErr w:type="spellStart"/>
      <w:r w:rsidRPr="0088162D">
        <w:rPr>
          <w:rFonts w:eastAsia="Times New Roman" w:cstheme="minorHAnsi"/>
          <w:sz w:val="24"/>
          <w:szCs w:val="24"/>
        </w:rPr>
        <w:t>regim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taxă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au </w:t>
      </w:r>
      <w:proofErr w:type="spellStart"/>
      <w:r w:rsidRPr="0088162D">
        <w:rPr>
          <w:rFonts w:eastAsia="Times New Roman" w:cstheme="minorHAnsi"/>
          <w:sz w:val="24"/>
          <w:szCs w:val="24"/>
        </w:rPr>
        <w:t>dreptul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urmeze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un al </w:t>
      </w:r>
      <w:proofErr w:type="spellStart"/>
      <w:r w:rsidRPr="0088162D">
        <w:rPr>
          <w:rFonts w:eastAsia="Times New Roman" w:cstheme="minorHAnsi"/>
          <w:sz w:val="24"/>
          <w:szCs w:val="24"/>
        </w:rPr>
        <w:t>doilea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program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>:</w:t>
      </w:r>
    </w:p>
    <w:p w:rsidR="0088162D" w:rsidRPr="0088162D" w:rsidRDefault="0088162D" w:rsidP="00BE1C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stat, prin concurs de </w:t>
      </w:r>
      <w:proofErr w:type="spellStart"/>
      <w:r w:rsidRPr="0088162D">
        <w:rPr>
          <w:rFonts w:eastAsia="Times New Roman" w:cstheme="minorHAnsi"/>
          <w:sz w:val="24"/>
          <w:szCs w:val="24"/>
        </w:rPr>
        <w:t>admitere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în </w:t>
      </w:r>
      <w:proofErr w:type="spellStart"/>
      <w:r w:rsidRPr="0088162D">
        <w:rPr>
          <w:rFonts w:eastAsia="Times New Roman" w:cstheme="minorHAnsi"/>
          <w:sz w:val="24"/>
          <w:szCs w:val="24"/>
        </w:rPr>
        <w:t>aceleași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condiții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absolvenții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liceu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bacalaureat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. La </w:t>
      </w:r>
      <w:proofErr w:type="spellStart"/>
      <w:r w:rsidRPr="0088162D">
        <w:rPr>
          <w:rFonts w:eastAsia="Times New Roman" w:cstheme="minorHAnsi"/>
          <w:sz w:val="24"/>
          <w:szCs w:val="24"/>
        </w:rPr>
        <w:t>admitere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candidații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vor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declara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proprie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răspundere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dacă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au </w:t>
      </w:r>
      <w:proofErr w:type="spellStart"/>
      <w:r w:rsidRPr="0088162D">
        <w:rPr>
          <w:rFonts w:eastAsia="Times New Roman" w:cstheme="minorHAnsi"/>
          <w:sz w:val="24"/>
          <w:szCs w:val="24"/>
        </w:rPr>
        <w:t>fost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studenți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sunt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absolvenți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altor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programe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studii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finanțate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88162D">
        <w:rPr>
          <w:rFonts w:eastAsia="Times New Roman" w:cstheme="minorHAnsi"/>
          <w:sz w:val="24"/>
          <w:szCs w:val="24"/>
        </w:rPr>
        <w:t>bugetul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stat.</w:t>
      </w:r>
    </w:p>
    <w:p w:rsidR="0088162D" w:rsidRPr="0088162D" w:rsidRDefault="0088162D" w:rsidP="00BE1C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locuri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taxă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8162D">
        <w:rPr>
          <w:rFonts w:eastAsia="Times New Roman" w:cstheme="minorHAnsi"/>
          <w:sz w:val="24"/>
          <w:szCs w:val="24"/>
        </w:rPr>
        <w:t>fără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concurs, cu </w:t>
      </w:r>
      <w:proofErr w:type="spellStart"/>
      <w:r w:rsidRPr="0088162D">
        <w:rPr>
          <w:rFonts w:eastAsia="Times New Roman" w:cstheme="minorHAnsi"/>
          <w:sz w:val="24"/>
          <w:szCs w:val="24"/>
        </w:rPr>
        <w:t>aprobarea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Consiliului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Administrație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88162D">
        <w:rPr>
          <w:rFonts w:eastAsia="Times New Roman" w:cstheme="minorHAnsi"/>
          <w:sz w:val="24"/>
          <w:szCs w:val="24"/>
        </w:rPr>
        <w:t>universității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88162D">
        <w:rPr>
          <w:rFonts w:eastAsia="Times New Roman" w:cstheme="minorHAnsi"/>
          <w:sz w:val="24"/>
          <w:szCs w:val="24"/>
        </w:rPr>
        <w:t>încadrare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în </w:t>
      </w:r>
      <w:proofErr w:type="spellStart"/>
      <w:r w:rsidRPr="0088162D">
        <w:rPr>
          <w:rFonts w:eastAsia="Times New Roman" w:cstheme="minorHAnsi"/>
          <w:sz w:val="24"/>
          <w:szCs w:val="24"/>
        </w:rPr>
        <w:t>cifra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școlarizare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aprobată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88162D">
        <w:rPr>
          <w:rFonts w:eastAsia="Times New Roman" w:cstheme="minorHAnsi"/>
          <w:sz w:val="24"/>
          <w:szCs w:val="24"/>
        </w:rPr>
        <w:t>Pentru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aceasta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cererile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însoțite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8162D">
        <w:rPr>
          <w:rFonts w:eastAsia="Times New Roman" w:cstheme="minorHAnsi"/>
          <w:sz w:val="24"/>
          <w:szCs w:val="24"/>
        </w:rPr>
        <w:t>copii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după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diplomă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și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anexa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acesteia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88162D">
        <w:rPr>
          <w:rFonts w:eastAsia="Times New Roman" w:cstheme="minorHAnsi"/>
          <w:sz w:val="24"/>
          <w:szCs w:val="24"/>
        </w:rPr>
        <w:t>depun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88162D">
        <w:rPr>
          <w:rFonts w:eastAsia="Times New Roman" w:cstheme="minorHAnsi"/>
          <w:sz w:val="24"/>
          <w:szCs w:val="24"/>
        </w:rPr>
        <w:t>Registratura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universității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sau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online, </w:t>
      </w:r>
      <w:proofErr w:type="spellStart"/>
      <w:r w:rsidRPr="0088162D">
        <w:rPr>
          <w:rFonts w:eastAsia="Times New Roman" w:cstheme="minorHAnsi"/>
          <w:sz w:val="24"/>
          <w:szCs w:val="24"/>
        </w:rPr>
        <w:t>pe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8162D">
        <w:rPr>
          <w:rFonts w:eastAsia="Times New Roman" w:cstheme="minorHAnsi"/>
          <w:sz w:val="24"/>
          <w:szCs w:val="24"/>
        </w:rPr>
        <w:t>adresa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de mail: </w:t>
      </w:r>
      <w:hyperlink r:id="rId6" w:history="1">
        <w:r w:rsidRPr="00BE1C7A">
          <w:rPr>
            <w:rFonts w:eastAsia="Times New Roman" w:cstheme="minorHAnsi"/>
            <w:sz w:val="24"/>
            <w:szCs w:val="24"/>
            <w:u w:val="single"/>
          </w:rPr>
          <w:t>rectorat@umfst.ro</w:t>
        </w:r>
      </w:hyperlink>
      <w:r w:rsidRPr="0088162D">
        <w:rPr>
          <w:rFonts w:eastAsia="Times New Roman" w:cstheme="minorHAnsi"/>
          <w:sz w:val="24"/>
          <w:szCs w:val="24"/>
        </w:rPr>
        <w:t> </w:t>
      </w:r>
      <w:proofErr w:type="spellStart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>până</w:t>
      </w:r>
      <w:proofErr w:type="spellEnd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 xml:space="preserve"> în data de 15 </w:t>
      </w:r>
      <w:proofErr w:type="spellStart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>iulie</w:t>
      </w:r>
      <w:proofErr w:type="spellEnd"/>
      <w:r w:rsidR="00BE1C7A">
        <w:rPr>
          <w:rFonts w:eastAsia="Times New Roman" w:cstheme="minorHAnsi"/>
          <w:b/>
          <w:bCs/>
          <w:i/>
          <w:iCs/>
          <w:sz w:val="24"/>
          <w:szCs w:val="24"/>
        </w:rPr>
        <w:t xml:space="preserve"> 2021</w:t>
      </w:r>
      <w:r w:rsidRPr="0088162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88162D">
        <w:rPr>
          <w:rFonts w:eastAsia="Times New Roman" w:cstheme="minorHAnsi"/>
          <w:sz w:val="24"/>
          <w:szCs w:val="24"/>
        </w:rPr>
        <w:t>Rezultatele</w:t>
      </w:r>
      <w:proofErr w:type="spellEnd"/>
      <w:r w:rsidRPr="008816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88162D">
        <w:rPr>
          <w:rFonts w:eastAsia="Times New Roman" w:cstheme="minorHAnsi"/>
          <w:sz w:val="24"/>
          <w:szCs w:val="24"/>
        </w:rPr>
        <w:t>vo</w:t>
      </w:r>
      <w:r w:rsidR="00BE1C7A">
        <w:rPr>
          <w:rFonts w:eastAsia="Times New Roman" w:cstheme="minorHAnsi"/>
          <w:sz w:val="24"/>
          <w:szCs w:val="24"/>
        </w:rPr>
        <w:t>r</w:t>
      </w:r>
      <w:proofErr w:type="spellEnd"/>
      <w:r w:rsidR="00BE1C7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E1C7A">
        <w:rPr>
          <w:rFonts w:eastAsia="Times New Roman" w:cstheme="minorHAnsi"/>
          <w:sz w:val="24"/>
          <w:szCs w:val="24"/>
        </w:rPr>
        <w:t>afișa</w:t>
      </w:r>
      <w:proofErr w:type="spellEnd"/>
      <w:r w:rsidR="00BE1C7A">
        <w:rPr>
          <w:rFonts w:eastAsia="Times New Roman" w:cstheme="minorHAnsi"/>
          <w:sz w:val="24"/>
          <w:szCs w:val="24"/>
        </w:rPr>
        <w:t xml:space="preserve"> în data de 16</w:t>
      </w:r>
      <w:bookmarkStart w:id="0" w:name="_GoBack"/>
      <w:bookmarkEnd w:id="0"/>
      <w:r w:rsidR="00BE1C7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E1C7A">
        <w:rPr>
          <w:rFonts w:eastAsia="Times New Roman" w:cstheme="minorHAnsi"/>
          <w:sz w:val="24"/>
          <w:szCs w:val="24"/>
        </w:rPr>
        <w:t>iulie</w:t>
      </w:r>
      <w:proofErr w:type="spellEnd"/>
      <w:r w:rsidR="00BE1C7A">
        <w:rPr>
          <w:rFonts w:eastAsia="Times New Roman" w:cstheme="minorHAnsi"/>
          <w:sz w:val="24"/>
          <w:szCs w:val="24"/>
        </w:rPr>
        <w:t xml:space="preserve"> 2021</w:t>
      </w:r>
      <w:r w:rsidRPr="0088162D">
        <w:rPr>
          <w:rFonts w:eastAsia="Times New Roman" w:cstheme="minorHAnsi"/>
          <w:sz w:val="24"/>
          <w:szCs w:val="24"/>
        </w:rPr>
        <w:t>.</w:t>
      </w:r>
    </w:p>
    <w:p w:rsidR="00FE5D99" w:rsidRPr="00BE1C7A" w:rsidRDefault="00FE5D99" w:rsidP="00BE1C7A">
      <w:pPr>
        <w:jc w:val="both"/>
        <w:rPr>
          <w:rFonts w:cstheme="minorHAnsi"/>
        </w:rPr>
      </w:pPr>
    </w:p>
    <w:sectPr w:rsidR="00FE5D99" w:rsidRPr="00BE1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709"/>
    <w:multiLevelType w:val="multilevel"/>
    <w:tmpl w:val="C6D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2715"/>
    <w:multiLevelType w:val="multilevel"/>
    <w:tmpl w:val="23E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D"/>
    <w:rsid w:val="003836A1"/>
    <w:rsid w:val="007B24A9"/>
    <w:rsid w:val="0088162D"/>
    <w:rsid w:val="00BE1C7A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D1D9"/>
  <w15:chartTrackingRefBased/>
  <w15:docId w15:val="{727D1AE9-067C-45EA-BA88-7D64FB0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6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6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umfst.ro" TargetMode="External"/><Relationship Id="rId5" Type="http://schemas.openxmlformats.org/officeDocument/2006/relationships/hyperlink" Target="mailto:rectorat@umf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2021-07-05T06:30:00Z</dcterms:created>
  <dcterms:modified xsi:type="dcterms:W3CDTF">2021-07-05T06:32:00Z</dcterms:modified>
</cp:coreProperties>
</file>